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1"/>
          <w:strike w:val="0"/>
          <w:color w:val="5e5b9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rFonts w:ascii="Arial" w:cs="Arial" w:eastAsia="Arial" w:hAnsi="Arial"/>
          <w:sz w:val="60"/>
          <w:szCs w:val="60"/>
          <w:rtl w:val="0"/>
        </w:rPr>
        <w:t xml:space="preserve">Quotation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31680" w:topFromText="180" w:bottomFromText="180" w:vertAnchor="text" w:horzAnchor="text" w:tblpX="0" w:tblpY="0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05"/>
        <w:gridCol w:w="825"/>
        <w:gridCol w:w="4650"/>
        <w:tblGridChange w:id="0">
          <w:tblGrid>
            <w:gridCol w:w="4605"/>
            <w:gridCol w:w="825"/>
            <w:gridCol w:w="4650"/>
          </w:tblGrid>
        </w:tblGridChange>
      </w:tblGrid>
      <w:tr>
        <w:trPr>
          <w:cantSplit w:val="0"/>
          <w:trHeight w:val="1999" w:hRule="atLeast"/>
          <w:tblHeader w:val="0"/>
        </w:trPr>
        <w:tc>
          <w:tcPr>
            <w:tcBorders>
              <w:top w:color="83b29b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240" w:before="240" w:line="425.4545454545455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Company Name: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FMPT Eco Paper Bags </w:t>
            </w:r>
          </w:p>
          <w:p w:rsidR="00000000" w:rsidDel="00000000" w:rsidP="00000000" w:rsidRDefault="00000000" w:rsidRPr="00000000" w14:paraId="00000007">
            <w:pPr>
              <w:spacing w:after="240" w:before="240" w:line="425.4545454545455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Address: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Gate No 194, Opposite Rangat Hotel, At Post Pachore Vani, N H 3, Niphad, Nashik-422303, Maharashtra. </w:t>
            </w:r>
          </w:p>
          <w:p w:rsidR="00000000" w:rsidDel="00000000" w:rsidP="00000000" w:rsidRDefault="00000000" w:rsidRPr="00000000" w14:paraId="00000008">
            <w:pPr>
              <w:spacing w:after="240" w:before="240" w:line="425.4545454545455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Email/ Ph: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83b29b" w:space="0" w:sz="4" w:val="single"/>
            </w:tcBorders>
          </w:tcPr>
          <w:p w:rsidR="00000000" w:rsidDel="00000000" w:rsidP="00000000" w:rsidRDefault="00000000" w:rsidRPr="00000000" w14:paraId="00000009">
            <w:pPr>
              <w:pStyle w:val="Heading1"/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240" w:before="240" w:line="474.5454545454545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Client Info:</w:t>
            </w:r>
          </w:p>
          <w:p w:rsidR="00000000" w:rsidDel="00000000" w:rsidP="00000000" w:rsidRDefault="00000000" w:rsidRPr="00000000" w14:paraId="0000000B">
            <w:pPr>
              <w:spacing w:after="240" w:before="240" w:line="474.5454545454545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C">
            <w:pPr>
              <w:spacing w:after="240" w:before="240" w:line="474.5454545454545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Contact: 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pStyle w:val="Heading1"/>
              <w:rPr>
                <w:rFonts w:ascii="Arial" w:cs="Arial" w:eastAsia="Arial" w:hAnsi="Arial"/>
                <w:b w:val="0"/>
                <w:bCs w:val="0"/>
              </w:rPr>
            </w:pPr>
            <w:bookmarkStart w:colFirst="0" w:colLast="0" w:name="_heading=h.v0n38v5b6d26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0"/>
        <w:gridCol w:w="6210"/>
        <w:gridCol w:w="1350"/>
        <w:gridCol w:w="1440"/>
        <w:tblGridChange w:id="0">
          <w:tblGrid>
            <w:gridCol w:w="1080"/>
            <w:gridCol w:w="6210"/>
            <w:gridCol w:w="1350"/>
            <w:gridCol w:w="144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11">
            <w:pPr>
              <w:pStyle w:val="Heading1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Qty  </w:t>
            </w:r>
          </w:p>
        </w:tc>
        <w:tc>
          <w:tcPr>
            <w:tcBorders>
              <w:bottom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Description </w:t>
            </w:r>
          </w:p>
        </w:tc>
        <w:tc>
          <w:tcPr>
            <w:tcBorders>
              <w:bottom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13">
            <w:pPr>
              <w:pStyle w:val="Heading1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Unit Price </w:t>
            </w:r>
          </w:p>
        </w:tc>
        <w:tc>
          <w:tcPr>
            <w:tcBorders>
              <w:bottom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14">
            <w:pPr>
              <w:pStyle w:val="Heading1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Line Total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 </w:t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b29b" w:space="0" w:sz="4" w:val="single"/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Style w:val="Heading1"/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Heading1"/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83b29b" w:space="0" w:sz="4" w:val="single"/>
              <w:left w:color="83b29b" w:space="0" w:sz="4" w:val="single"/>
              <w:bottom w:color="83b29b" w:space="0" w:sz="18" w:val="single"/>
              <w:right w:color="83b29b" w:space="0" w:sz="4" w:val="single"/>
            </w:tcBorders>
            <w:shd w:fill="e6efeb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Style w:val="Heading1"/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</w:rPr>
            </w:pPr>
            <w:bookmarkStart w:colFirst="0" w:colLast="0" w:name="_heading=h.rvz9ao52v591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GST (18%) </w:t>
            </w:r>
          </w:p>
        </w:tc>
        <w:tc>
          <w:tcPr>
            <w:tcBorders>
              <w:top w:color="83b29b" w:space="0" w:sz="18" w:val="single"/>
              <w:left w:color="83b29b" w:space="0" w:sz="4" w:val="single"/>
              <w:bottom w:color="83b29b" w:space="0" w:sz="18" w:val="single"/>
              <w:right w:color="83b29b" w:space="0" w:sz="4" w:val="single"/>
            </w:tcBorders>
            <w:shd w:fill="e6efeb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Style w:val="Heading1"/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</w:rPr>
            </w:pPr>
            <w:bookmarkStart w:colFirst="0" w:colLast="0" w:name="_heading=h.9ygzqrabt9a5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Sales Tax </w:t>
            </w:r>
          </w:p>
        </w:tc>
        <w:tc>
          <w:tcPr>
            <w:tcBorders>
              <w:top w:color="83b29b" w:space="0" w:sz="18" w:val="single"/>
              <w:left w:color="83b29b" w:space="0" w:sz="4" w:val="single"/>
              <w:bottom w:color="83b29b" w:space="0" w:sz="18" w:val="single"/>
              <w:right w:color="83b29b" w:space="0" w:sz="4" w:val="single"/>
            </w:tcBorders>
            <w:shd w:fill="e6efeb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3b29b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Style w:val="Heading1"/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</w:rPr>
            </w:pPr>
            <w:bookmarkStart w:colFirst="0" w:colLast="0" w:name="_heading=h.m7mpikz932qa" w:id="3"/>
            <w:bookmarkEnd w:id="3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83b29b" w:space="0" w:sz="18" w:val="single"/>
              <w:left w:color="83b29b" w:space="0" w:sz="4" w:val="single"/>
              <w:bottom w:color="83b29b" w:space="0" w:sz="18" w:val="single"/>
              <w:right w:color="83b29b" w:space="0" w:sz="4" w:val="single"/>
            </w:tcBorders>
            <w:shd w:fill="e6efeb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5e5b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1"/>
          <w:strike w:val="0"/>
          <w:color w:val="5e5b9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88" w:top="403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1d3451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1d3451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1d3451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color w:val="1d3451"/>
        <w:sz w:val="18"/>
        <w:szCs w:val="1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Century Gothic" w:cs="Century Gothic" w:eastAsia="Century Gothic" w:hAnsi="Century Gothic"/>
      <w:b w:val="1"/>
      <w:bCs w:val="1"/>
      <w:smallCaps w:val="1"/>
      <w:color w:val="5e5b9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800" w:lineRule="auto"/>
      <w:jc w:val="center"/>
    </w:pPr>
    <w:rPr>
      <w:rFonts w:ascii="Century Gothic" w:cs="Century Gothic" w:eastAsia="Century Gothic" w:hAnsi="Century Gothic"/>
      <w:smallCaps w:val="1"/>
      <w:color w:val="5e5b96"/>
      <w:sz w:val="72"/>
      <w:szCs w:val="72"/>
    </w:rPr>
  </w:style>
  <w:style w:type="paragraph" w:styleId="Normal" w:default="1">
    <w:name w:val="Normal"/>
    <w:qFormat w:val="1"/>
    <w:rsid w:val="00156A3A"/>
    <w:rPr>
      <w:color w:val="1d3451" w:themeColor="accent2"/>
      <w:spacing w:val="10"/>
      <w:sz w:val="18"/>
    </w:rPr>
  </w:style>
  <w:style w:type="paragraph" w:styleId="Heading1">
    <w:name w:val="heading 1"/>
    <w:basedOn w:val="Normal"/>
    <w:uiPriority w:val="3"/>
    <w:qFormat w:val="1"/>
    <w:rsid w:val="00CD6251"/>
    <w:pPr>
      <w:keepNext w:val="1"/>
      <w:outlineLvl w:val="0"/>
    </w:pPr>
    <w:rPr>
      <w:rFonts w:cs="Arial" w:asciiTheme="majorHAnsi" w:hAnsiTheme="majorHAnsi"/>
      <w:b w:val="1"/>
      <w:bCs w:val="1"/>
      <w:caps w:val="1"/>
      <w:color w:val="5e5b95" w:themeColor="accent6" w:themeShade="0000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 w:val="1"/>
    <w:unhideWhenUsed w:val="1"/>
    <w:qFormat w:val="1"/>
    <w:rsid w:val="00E10529"/>
    <w:pPr>
      <w:keepNext w:val="1"/>
      <w:keepLines w:val="1"/>
      <w:outlineLvl w:val="1"/>
    </w:pPr>
    <w:rPr>
      <w:rFonts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Right-alignedtext" w:customStyle="1">
    <w:name w:val="Right-aligned text"/>
    <w:basedOn w:val="Normal"/>
    <w:uiPriority w:val="2"/>
    <w:qFormat w:val="1"/>
    <w:rsid w:val="009F3F74"/>
    <w:pPr>
      <w:spacing w:line="264" w:lineRule="auto"/>
      <w:jc w:val="right"/>
    </w:pPr>
    <w:rPr>
      <w:szCs w:val="16"/>
    </w:rPr>
  </w:style>
  <w:style w:type="paragraph" w:styleId="Slogan" w:customStyle="1">
    <w:name w:val="Slogan"/>
    <w:basedOn w:val="Normal"/>
    <w:uiPriority w:val="1"/>
    <w:qFormat w:val="1"/>
    <w:rsid w:val="00847E9A"/>
    <w:rPr>
      <w:bCs w:val="1"/>
      <w:i w:val="1"/>
      <w:caps w:val="1"/>
      <w:color w:val="5e5b95" w:themeColor="accent6" w:themeShade="0000BF"/>
      <w:spacing w:val="4"/>
      <w:sz w:val="24"/>
      <w:szCs w:val="18"/>
    </w:rPr>
  </w:style>
  <w:style w:type="paragraph" w:styleId="ContactInfo" w:customStyle="1">
    <w:name w:val="Contact Info"/>
    <w:basedOn w:val="Normal"/>
    <w:uiPriority w:val="4"/>
    <w:unhideWhenUsed w:val="1"/>
    <w:qFormat w:val="1"/>
    <w:rsid w:val="00893D5F"/>
    <w:pPr>
      <w:spacing w:before="520"/>
      <w:jc w:val="center"/>
    </w:pPr>
    <w:rPr>
      <w:b w:val="1"/>
      <w:caps w:val="1"/>
      <w:color w:val="5e5b95" w:themeColor="accent6" w:themeShade="0000BF"/>
      <w:sz w:val="16"/>
      <w:szCs w:val="18"/>
    </w:rPr>
  </w:style>
  <w:style w:type="paragraph" w:styleId="BalloonText">
    <w:name w:val="Balloon Text"/>
    <w:basedOn w:val="Normal"/>
    <w:link w:val="BalloonTextChar"/>
    <w:semiHidden w:val="1"/>
    <w:unhideWhenUsed w:val="1"/>
    <w:rPr>
      <w:rFonts w:ascii="Tahoma" w:cs="Tahoma" w:hAnsi="Tahoma"/>
      <w:szCs w:val="16"/>
    </w:rPr>
  </w:style>
  <w:style w:type="character" w:styleId="BalloonTextChar" w:customStyle="1">
    <w:name w:val="Balloon Text Char"/>
    <w:basedOn w:val="DefaultParagraphFont"/>
    <w:link w:val="BalloonText"/>
    <w:semiHidden w:val="1"/>
    <w:rPr>
      <w:rFonts w:ascii="Tahoma" w:cs="Tahoma" w:hAnsi="Tahoma"/>
      <w:color w:val="262626" w:themeColor="text1" w:themeTint="0000D9"/>
      <w:sz w:val="16"/>
      <w:szCs w:val="16"/>
    </w:rPr>
  </w:style>
  <w:style w:type="paragraph" w:styleId="Thankyou" w:customStyle="1">
    <w:name w:val="Thank you"/>
    <w:basedOn w:val="Normal"/>
    <w:uiPriority w:val="5"/>
    <w:unhideWhenUsed w:val="1"/>
    <w:qFormat w:val="1"/>
    <w:rsid w:val="00DB3205"/>
    <w:pPr>
      <w:jc w:val="center"/>
    </w:pPr>
    <w:rPr>
      <w:color w:val="5e5b95" w:themeColor="accent6" w:themeShade="0000BF"/>
    </w:rPr>
  </w:style>
  <w:style w:type="paragraph" w:styleId="Header">
    <w:name w:val="header"/>
    <w:basedOn w:val="Normal"/>
    <w:link w:val="HeaderChar"/>
    <w:uiPriority w:val="99"/>
    <w:unhideWhenUsed w:val="1"/>
    <w:rsid w:val="000F3D19"/>
  </w:style>
  <w:style w:type="character" w:styleId="HeaderChar" w:customStyle="1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 w:val="1"/>
    <w:rsid w:val="000F3D19"/>
  </w:style>
  <w:style w:type="character" w:styleId="FooterChar" w:customStyle="1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Title">
    <w:name w:val="Title"/>
    <w:basedOn w:val="Normal"/>
    <w:link w:val="TitleChar"/>
    <w:unhideWhenUsed w:val="1"/>
    <w:qFormat w:val="1"/>
    <w:rsid w:val="00445DD9"/>
    <w:pPr>
      <w:spacing w:line="800" w:lineRule="exact"/>
      <w:contextualSpacing w:val="1"/>
      <w:jc w:val="center"/>
    </w:pPr>
    <w:rPr>
      <w:rFonts w:cs="Times New Roman (Headings CS)" w:asciiTheme="majorHAnsi" w:eastAsiaTheme="majorEastAsia" w:hAnsiTheme="majorHAnsi"/>
      <w:caps w:val="1"/>
      <w:color w:val="5e5b95" w:themeColor="accent6" w:themeShade="0000BF"/>
      <w:kern w:val="28"/>
      <w:sz w:val="72"/>
      <w:szCs w:val="56"/>
    </w:rPr>
  </w:style>
  <w:style w:type="character" w:styleId="TitleChar" w:customStyle="1">
    <w:name w:val="Title Char"/>
    <w:basedOn w:val="DefaultParagraphFont"/>
    <w:link w:val="Title"/>
    <w:rsid w:val="00445DD9"/>
    <w:rPr>
      <w:rFonts w:cs="Times New Roman (Headings CS)" w:asciiTheme="majorHAnsi" w:eastAsiaTheme="majorEastAsia" w:hAnsiTheme="majorHAnsi"/>
      <w:caps w:val="1"/>
      <w:color w:val="5e5b95" w:themeColor="accent6" w:themeShade="0000BF"/>
      <w:spacing w:val="10"/>
      <w:kern w:val="28"/>
      <w:sz w:val="72"/>
      <w:szCs w:val="56"/>
    </w:rPr>
  </w:style>
  <w:style w:type="character" w:styleId="Heading2Char" w:customStyle="1">
    <w:name w:val="Heading 2 Char"/>
    <w:basedOn w:val="DefaultParagraphFont"/>
    <w:link w:val="Heading2"/>
    <w:uiPriority w:val="3"/>
    <w:semiHidden w:val="1"/>
    <w:rsid w:val="00E10529"/>
    <w:rPr>
      <w:rFonts w:asciiTheme="majorHAnsi" w:cstheme="majorBidi" w:eastAsiaTheme="majorEastAsia" w:hAnsiTheme="majorHAns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color="83b29b" w:space="0" w:sz="4" w:themeColor="accent1" w:val="single"/>
        <w:left w:color="83b29b" w:space="0" w:sz="4" w:themeColor="accent1" w:val="single"/>
        <w:bottom w:color="83b29b" w:space="0" w:sz="4" w:themeColor="accent1" w:val="single"/>
        <w:right w:color="83b29b" w:space="0" w:sz="4" w:themeColor="accent1" w:val="single"/>
        <w:insideH w:color="83b29b" w:space="0" w:sz="4" w:themeColor="accent1" w:val="single"/>
        <w:insideV w:color="83b29b" w:space="0" w:sz="4" w:themeColor="accent1" w:val="single"/>
      </w:tblBorders>
    </w:tblPr>
    <w:tcPr>
      <w:vAlign w:val="center"/>
    </w:tcPr>
    <w:tblStylePr w:type="firstRow">
      <w:rPr>
        <w:b w:val="0"/>
        <w:bCs w:val="1"/>
        <w:i w:val="0"/>
      </w:rPr>
      <w:tblPr/>
      <w:tcPr>
        <w:tcBorders>
          <w:bottom w:color="83b29b" w:space="0" w:sz="6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83b29b" w:space="0" w:sz="6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color="83b29b" w:space="0" w:sz="4" w:themeColor="accent1" w:val="single"/>
        <w:left w:color="83b29b" w:space="0" w:sz="4" w:themeColor="accent1" w:val="single"/>
        <w:bottom w:color="83b29b" w:space="0" w:sz="4" w:themeColor="accent1" w:val="single"/>
        <w:right w:color="83b29b" w:space="0" w:sz="4" w:themeColor="accent1" w:val="single"/>
        <w:insideH w:color="83b29b" w:space="0" w:sz="4" w:themeColor="accent1" w:val="single"/>
        <w:insideV w:color="83b29b" w:space="0" w:sz="4" w:themeColor="accent1" w:val="single"/>
      </w:tblBorders>
      <w:tblCellMar>
        <w:top w:w="43.0" w:type="dxa"/>
        <w:left w:w="115.0" w:type="dxa"/>
        <w:bottom w:w="43.0" w:type="dxa"/>
        <w:right w:w="115.0" w:type="dxa"/>
      </w:tblCellMar>
    </w:tblPr>
    <w:tcPr>
      <w:shd w:color="auto" w:fill="auto" w:val="clear"/>
      <w:vAlign w:val="center"/>
    </w:tcPr>
    <w:tblStylePr w:type="firstRow">
      <w:tblPr/>
      <w:tcPr>
        <w:tcBorders>
          <w:top w:space="0" w:sz="0" w:val="nil"/>
          <w:left w:space="0" w:sz="0" w:val="nil"/>
          <w:bottom w:color="a6a6a6" w:space="0" w:sz="4" w:themeColor="background1" w:themeShade="0000A6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.0" w:type="dxa"/>
        <w:left w:w="115.0" w:type="dxa"/>
        <w:bottom w:w="58.0" w:type="dxa"/>
        <w:right w:w="115.0" w:type="dxa"/>
      </w:tblCellMar>
    </w:tblPr>
    <w:tblStylePr w:type="firstRow">
      <w:rPr>
        <w:rFonts w:asciiTheme="majorHAnsi" w:cstheme="majorBidi" w:hAnsiTheme="majorHAnsi"/>
        <w:b w:val="0"/>
        <w:i w:val="0"/>
        <w:iCs w:val="1"/>
        <w:sz w:val="26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tyle1" w:customStyle="1">
    <w:name w:val="Style1"/>
    <w:basedOn w:val="Normal"/>
    <w:qFormat w:val="1"/>
    <w:rsid w:val="00C94F57"/>
    <w:pPr>
      <w:outlineLvl w:val="0"/>
    </w:pPr>
  </w:style>
  <w:style w:type="paragraph" w:styleId="Totals" w:customStyle="1">
    <w:name w:val="Totals"/>
    <w:basedOn w:val="Right-alignedtext"/>
    <w:qFormat w:val="1"/>
    <w:rsid w:val="00677DD8"/>
    <w:rPr>
      <w:b w:val="1"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color="d3e9f9" w:space="0" w:sz="4" w:themeColor="accent4" w:themeTint="000066" w:val="single"/>
        <w:left w:color="d3e9f9" w:space="0" w:sz="4" w:themeColor="accent4" w:themeTint="000066" w:val="single"/>
        <w:bottom w:color="d3e9f9" w:space="0" w:sz="4" w:themeColor="accent4" w:themeTint="000066" w:val="single"/>
        <w:right w:color="d3e9f9" w:space="0" w:sz="4" w:themeColor="accent4" w:themeTint="000066" w:val="single"/>
        <w:insideH w:color="d3e9f9" w:space="0" w:sz="4" w:themeColor="accent4" w:themeTint="000066" w:val="single"/>
        <w:insideV w:color="d3e9f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edff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edff7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color="d1d0e2" w:space="0" w:sz="4" w:themeColor="accent6" w:themeTint="000066" w:val="single"/>
        <w:left w:color="d1d0e2" w:space="0" w:sz="4" w:themeColor="accent6" w:themeTint="000066" w:val="single"/>
        <w:bottom w:color="d1d0e2" w:space="0" w:sz="4" w:themeColor="accent6" w:themeTint="000066" w:val="single"/>
        <w:right w:color="d1d0e2" w:space="0" w:sz="4" w:themeColor="accent6" w:themeTint="000066" w:val="single"/>
        <w:insideH w:color="d1d0e2" w:space="0" w:sz="4" w:themeColor="accent6" w:themeTint="000066" w:val="single"/>
        <w:insideV w:color="d1d0e2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ab8d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ab8d4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g7RjSrcz1CzVERdN8EFrNN7tw==">CgMxLjAyDmgudjBuMzh2NWI2ZDI2Mg5oLnJ2ejlhbzUydjU5MTIOaC45eWd6cXJhYnQ5YTUyDmgubTdtcGlrejkzMnFhOAByITEzbzE2OVpuWkp5VU11TGthb292XzRNNnBhTzE3MG1GSQ==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